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0F" w:rsidRPr="001B0C29" w:rsidRDefault="00DA750F" w:rsidP="00DA750F">
      <w:pPr>
        <w:tabs>
          <w:tab w:val="left" w:pos="0"/>
          <w:tab w:val="left" w:pos="284"/>
          <w:tab w:val="left" w:pos="426"/>
        </w:tabs>
        <w:spacing w:line="240" w:lineRule="auto"/>
        <w:jc w:val="center"/>
        <w:rPr>
          <w:rFonts w:cs="Times New Roman"/>
          <w:noProof/>
          <w:sz w:val="24"/>
          <w:szCs w:val="24"/>
        </w:rPr>
      </w:pPr>
      <w:r w:rsidRPr="001B0C29">
        <w:rPr>
          <w:rFonts w:cs="Times New Roman"/>
          <w:noProof/>
          <w:sz w:val="24"/>
          <w:szCs w:val="24"/>
        </w:rPr>
        <w:drawing>
          <wp:inline distT="0" distB="0" distL="0" distR="0" wp14:anchorId="094BAD05" wp14:editId="37395F2D">
            <wp:extent cx="609600" cy="734695"/>
            <wp:effectExtent l="0" t="0" r="0" b="8255"/>
            <wp:docPr id="3" name="Рисунок 3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50F" w:rsidRPr="001B0C29" w:rsidRDefault="00DA750F" w:rsidP="00DA750F">
      <w:pPr>
        <w:tabs>
          <w:tab w:val="left" w:pos="0"/>
          <w:tab w:val="left" w:pos="284"/>
          <w:tab w:val="left" w:pos="426"/>
        </w:tabs>
        <w:spacing w:line="240" w:lineRule="auto"/>
        <w:jc w:val="center"/>
        <w:rPr>
          <w:rFonts w:cs="Times New Roman"/>
          <w:b/>
          <w:bCs/>
          <w:noProof/>
          <w:sz w:val="24"/>
          <w:szCs w:val="24"/>
        </w:rPr>
      </w:pPr>
    </w:p>
    <w:p w:rsidR="006D1B3C" w:rsidRPr="00015B83" w:rsidRDefault="006D1B3C" w:rsidP="006D1B3C">
      <w:pPr>
        <w:widowControl w:val="0"/>
        <w:spacing w:line="240" w:lineRule="auto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6D1B3C" w:rsidRDefault="006D1B3C" w:rsidP="006D1B3C">
      <w:pPr>
        <w:widowControl w:val="0"/>
        <w:spacing w:line="240" w:lineRule="auto"/>
        <w:jc w:val="center"/>
        <w:rPr>
          <w:b/>
        </w:rPr>
      </w:pPr>
      <w:r>
        <w:rPr>
          <w:b/>
        </w:rPr>
        <w:t>ПЕЧЕНГСКОГО МУНИЦИПАЛЬНОГО ОКРУГА</w:t>
      </w:r>
    </w:p>
    <w:p w:rsidR="006D1B3C" w:rsidRDefault="006D1B3C" w:rsidP="006D1B3C">
      <w:pPr>
        <w:widowControl w:val="0"/>
        <w:spacing w:line="240" w:lineRule="auto"/>
        <w:jc w:val="center"/>
        <w:rPr>
          <w:b/>
        </w:rPr>
      </w:pPr>
      <w:r>
        <w:rPr>
          <w:b/>
        </w:rPr>
        <w:t>МУРМАНСКОЙ ОБЛАСТИ</w:t>
      </w:r>
    </w:p>
    <w:p w:rsidR="006D1B3C" w:rsidRDefault="006D1B3C" w:rsidP="006D1B3C">
      <w:pPr>
        <w:widowControl w:val="0"/>
        <w:spacing w:line="240" w:lineRule="auto"/>
        <w:jc w:val="center"/>
        <w:rPr>
          <w:b/>
          <w:sz w:val="16"/>
          <w:szCs w:val="16"/>
        </w:rPr>
      </w:pPr>
    </w:p>
    <w:p w:rsidR="006D1B3C" w:rsidRDefault="006D1B3C" w:rsidP="006D1B3C">
      <w:pPr>
        <w:widowControl w:val="0"/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6D1B3C" w:rsidRDefault="006D1B3C" w:rsidP="006D1B3C">
      <w:pPr>
        <w:widowControl w:val="0"/>
        <w:spacing w:line="240" w:lineRule="auto"/>
        <w:jc w:val="center"/>
      </w:pPr>
    </w:p>
    <w:p w:rsidR="006D1B3C" w:rsidRDefault="006D1B3C" w:rsidP="006D1B3C">
      <w:pPr>
        <w:widowControl w:val="0"/>
        <w:spacing w:line="240" w:lineRule="auto"/>
        <w:jc w:val="center"/>
      </w:pPr>
    </w:p>
    <w:p w:rsidR="006D1B3C" w:rsidRDefault="00400ABC" w:rsidP="006D1B3C">
      <w:pPr>
        <w:widowControl w:val="0"/>
        <w:spacing w:line="240" w:lineRule="auto"/>
        <w:rPr>
          <w:b/>
          <w:sz w:val="24"/>
        </w:rPr>
      </w:pPr>
      <w:r>
        <w:rPr>
          <w:b/>
          <w:sz w:val="24"/>
        </w:rPr>
        <w:t>от 03.07.</w:t>
      </w:r>
      <w:r w:rsidR="006D1B3C">
        <w:rPr>
          <w:b/>
          <w:sz w:val="24"/>
        </w:rPr>
        <w:t xml:space="preserve">2023 </w:t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</w:r>
      <w:r w:rsidR="006D1B3C">
        <w:rPr>
          <w:b/>
          <w:sz w:val="24"/>
        </w:rPr>
        <w:tab/>
        <w:t xml:space="preserve">№ </w:t>
      </w:r>
      <w:r>
        <w:rPr>
          <w:b/>
          <w:sz w:val="24"/>
        </w:rPr>
        <w:t>982</w:t>
      </w:r>
    </w:p>
    <w:p w:rsidR="006D1B3C" w:rsidRDefault="006D1B3C" w:rsidP="006D1B3C">
      <w:pPr>
        <w:widowControl w:val="0"/>
        <w:spacing w:line="240" w:lineRule="auto"/>
        <w:jc w:val="center"/>
        <w:rPr>
          <w:b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6D1B3C" w:rsidRDefault="006D1B3C" w:rsidP="006D1B3C">
      <w:pPr>
        <w:widowControl w:val="0"/>
        <w:spacing w:line="240" w:lineRule="auto"/>
        <w:rPr>
          <w:b/>
          <w:sz w:val="24"/>
          <w:szCs w:val="24"/>
        </w:rPr>
      </w:pPr>
    </w:p>
    <w:p w:rsidR="00394FBE" w:rsidRPr="00400ABC" w:rsidRDefault="00394FBE" w:rsidP="006D1B3C">
      <w:pPr>
        <w:widowControl w:val="0"/>
        <w:spacing w:line="240" w:lineRule="auto"/>
        <w:rPr>
          <w:b/>
          <w:sz w:val="24"/>
          <w:szCs w:val="24"/>
        </w:rPr>
      </w:pPr>
    </w:p>
    <w:p w:rsidR="00394FBE" w:rsidRPr="00400ABC" w:rsidRDefault="003A3350" w:rsidP="00394FBE">
      <w:pPr>
        <w:spacing w:line="240" w:lineRule="auto"/>
        <w:jc w:val="center"/>
        <w:rPr>
          <w:rFonts w:cs="Times New Roman"/>
          <w:b/>
          <w:sz w:val="20"/>
          <w:szCs w:val="24"/>
        </w:rPr>
      </w:pPr>
      <w:r w:rsidRPr="00400ABC">
        <w:rPr>
          <w:rFonts w:cs="Times New Roman"/>
          <w:b/>
          <w:sz w:val="20"/>
          <w:szCs w:val="24"/>
        </w:rPr>
        <w:t xml:space="preserve">О признании утратившими силу некоторых постановлений администрации </w:t>
      </w:r>
      <w:r w:rsidR="00AB4C5B">
        <w:rPr>
          <w:rFonts w:cs="Times New Roman"/>
          <w:b/>
          <w:sz w:val="20"/>
          <w:szCs w:val="24"/>
        </w:rPr>
        <w:br/>
      </w:r>
      <w:bookmarkStart w:id="0" w:name="_GoBack"/>
      <w:bookmarkEnd w:id="0"/>
      <w:r w:rsidRPr="00400ABC">
        <w:rPr>
          <w:rFonts w:cs="Times New Roman"/>
          <w:b/>
          <w:sz w:val="20"/>
          <w:szCs w:val="24"/>
        </w:rPr>
        <w:t>Печенгского муниципального округа</w:t>
      </w:r>
    </w:p>
    <w:p w:rsidR="00450FA2" w:rsidRPr="00400ABC" w:rsidRDefault="00450FA2" w:rsidP="00394FBE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:rsidR="00394FBE" w:rsidRPr="00400ABC" w:rsidRDefault="00394FBE" w:rsidP="00394FBE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:rsidR="003A3350" w:rsidRPr="003A3350" w:rsidRDefault="003A3350" w:rsidP="003A3350">
      <w:pPr>
        <w:autoSpaceDE w:val="0"/>
        <w:autoSpaceDN w:val="0"/>
        <w:adjustRightInd w:val="0"/>
        <w:spacing w:line="240" w:lineRule="auto"/>
        <w:ind w:firstLine="709"/>
        <w:rPr>
          <w:rFonts w:eastAsia="Times New Roman" w:cs="Times New Roman"/>
          <w:bCs/>
          <w:sz w:val="24"/>
          <w:szCs w:val="24"/>
        </w:rPr>
      </w:pPr>
      <w:r w:rsidRPr="003A3350">
        <w:rPr>
          <w:rFonts w:eastAsia="Times New Roman" w:cs="Times New Roman"/>
          <w:bCs/>
          <w:sz w:val="24"/>
          <w:szCs w:val="24"/>
          <w:lang w:bidi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связи </w:t>
      </w:r>
      <w:r w:rsidR="00400ABC">
        <w:rPr>
          <w:rFonts w:eastAsia="Times New Roman" w:cs="Times New Roman"/>
          <w:bCs/>
          <w:sz w:val="24"/>
          <w:szCs w:val="24"/>
          <w:lang w:bidi="ru-RU"/>
        </w:rPr>
        <w:br/>
      </w:r>
      <w:r w:rsidRPr="003A3350">
        <w:rPr>
          <w:rFonts w:eastAsia="Times New Roman" w:cs="Times New Roman"/>
          <w:bCs/>
          <w:sz w:val="24"/>
          <w:szCs w:val="24"/>
          <w:lang w:bidi="ru-RU"/>
        </w:rPr>
        <w:t>с утратой актуальности</w:t>
      </w:r>
    </w:p>
    <w:p w:rsidR="00394FBE" w:rsidRDefault="00394FBE" w:rsidP="00394FBE">
      <w:pPr>
        <w:spacing w:line="240" w:lineRule="auto"/>
        <w:ind w:firstLine="708"/>
        <w:rPr>
          <w:rFonts w:cs="Times New Roman"/>
          <w:sz w:val="24"/>
          <w:szCs w:val="24"/>
        </w:rPr>
      </w:pPr>
    </w:p>
    <w:p w:rsidR="00450FA2" w:rsidRDefault="00450FA2" w:rsidP="00394FBE">
      <w:pPr>
        <w:spacing w:line="240" w:lineRule="auto"/>
        <w:ind w:firstLine="708"/>
        <w:rPr>
          <w:rFonts w:cs="Times New Roman"/>
          <w:b/>
          <w:sz w:val="24"/>
          <w:szCs w:val="24"/>
        </w:rPr>
      </w:pPr>
      <w:r w:rsidRPr="00394FBE">
        <w:rPr>
          <w:rFonts w:cs="Times New Roman"/>
          <w:b/>
          <w:sz w:val="24"/>
          <w:szCs w:val="24"/>
        </w:rPr>
        <w:t>ПОСТАНОВЛЯЮ:</w:t>
      </w:r>
    </w:p>
    <w:p w:rsidR="00394FBE" w:rsidRPr="00394FBE" w:rsidRDefault="00394FBE" w:rsidP="00394FBE">
      <w:pPr>
        <w:spacing w:line="240" w:lineRule="auto"/>
        <w:ind w:firstLine="708"/>
        <w:rPr>
          <w:rFonts w:cs="Times New Roman"/>
          <w:b/>
          <w:sz w:val="24"/>
          <w:szCs w:val="24"/>
        </w:rPr>
      </w:pPr>
    </w:p>
    <w:p w:rsidR="00C84D1E" w:rsidRPr="00C84D1E" w:rsidRDefault="00C84D1E" w:rsidP="00C84D1E">
      <w:pPr>
        <w:pStyle w:val="a6"/>
        <w:spacing w:line="240" w:lineRule="auto"/>
        <w:ind w:left="0" w:firstLine="720"/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C84D1E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1. Признать утратившими силу:</w:t>
      </w:r>
    </w:p>
    <w:p w:rsidR="00C84D1E" w:rsidRPr="00C7661F" w:rsidRDefault="00C84D1E" w:rsidP="00C84D1E">
      <w:pPr>
        <w:pStyle w:val="a6"/>
        <w:spacing w:line="240" w:lineRule="auto"/>
        <w:ind w:left="0" w:firstLine="720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84D1E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постановление администрации </w:t>
      </w:r>
      <w:r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Печенгского муниципального округа от </w:t>
      </w:r>
      <w:r w:rsidR="00C7661F"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05.03</w:t>
      </w:r>
      <w:r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.2021 № </w:t>
      </w:r>
      <w:r w:rsidR="00C7661F"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155</w:t>
      </w:r>
      <w:r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«</w:t>
      </w:r>
      <w:r w:rsidR="00C7661F"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 утверждении положения о персонифицированном дополнительном образовании детей</w:t>
      </w:r>
      <w:r w:rsidRPr="00C766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»;</w:t>
      </w:r>
    </w:p>
    <w:p w:rsidR="00DE4906" w:rsidRDefault="00C84D1E" w:rsidP="00DE4906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постановление администрации Печенгского муниципального округа от </w:t>
      </w:r>
      <w:r w:rsidR="00DE4906"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28</w:t>
      </w:r>
      <w:r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  <w:r w:rsidR="00DE4906"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08</w:t>
      </w:r>
      <w:r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.20</w:t>
      </w:r>
      <w:r w:rsidR="00DE4906"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22</w:t>
      </w:r>
      <w:r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№ </w:t>
      </w:r>
      <w:r w:rsidR="00DE4906"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1122</w:t>
      </w:r>
      <w:r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«</w:t>
      </w:r>
      <w:r w:rsidR="00DE4906" w:rsidRP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 внесении изменений в Положение о персонифицированном дополнительном образовании детей, утвержденное постановлением администрации Печенгского муниципального округа от 05.03.2021 № 155</w:t>
      </w:r>
      <w:r w:rsidR="00DE490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».</w:t>
      </w:r>
    </w:p>
    <w:p w:rsidR="00BF31D2" w:rsidRPr="00DE4906" w:rsidRDefault="00DE4906" w:rsidP="0041252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2. </w:t>
      </w:r>
      <w:r w:rsidR="00BF31D2" w:rsidRPr="00DE4906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F10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вступает в силу с </w:t>
      </w:r>
      <w:r w:rsidR="00BF31D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BF31D2" w:rsidRPr="00BF3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</w:t>
      </w:r>
      <w:r w:rsidR="00BF31D2">
        <w:rPr>
          <w:rFonts w:ascii="Times New Roman" w:hAnsi="Times New Roman" w:cs="Times New Roman"/>
          <w:color w:val="000000" w:themeColor="text1"/>
          <w:sz w:val="24"/>
          <w:szCs w:val="24"/>
        </w:rPr>
        <w:t>сентября</w:t>
      </w:r>
      <w:r w:rsidR="00BF31D2" w:rsidRPr="00BF3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BF31D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F31D2" w:rsidRPr="00BF31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BF31D2" w:rsidRPr="0041252B" w:rsidRDefault="0041252B" w:rsidP="0041252B">
      <w:pPr>
        <w:spacing w:line="240" w:lineRule="auto"/>
        <w:ind w:firstLine="708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3. </w:t>
      </w:r>
      <w:r w:rsidR="00BF31D2" w:rsidRPr="0041252B">
        <w:rPr>
          <w:rFonts w:cs="Times New Roman"/>
          <w:color w:val="000000" w:themeColor="text1"/>
          <w:sz w:val="24"/>
          <w:szCs w:val="24"/>
        </w:rPr>
        <w:t xml:space="preserve">Настоящее постановление подлежит </w:t>
      </w:r>
      <w:r w:rsidR="00815305" w:rsidRPr="0041252B">
        <w:rPr>
          <w:rFonts w:cs="Times New Roman"/>
          <w:color w:val="000000" w:themeColor="text1"/>
          <w:sz w:val="24"/>
          <w:szCs w:val="24"/>
        </w:rPr>
        <w:t xml:space="preserve">опубликованию в газете «Печенга» и </w:t>
      </w:r>
      <w:r w:rsidR="00BF31D2" w:rsidRPr="0041252B">
        <w:rPr>
          <w:rFonts w:cs="Times New Roman"/>
          <w:color w:val="000000" w:themeColor="text1"/>
          <w:sz w:val="24"/>
          <w:szCs w:val="24"/>
        </w:rPr>
        <w:t>размещению на официальном сайте Печенгского муниципального округа http://pechengamr.gov-murman.ru/.</w:t>
      </w:r>
    </w:p>
    <w:p w:rsidR="00450FA2" w:rsidRPr="00ED01EA" w:rsidRDefault="00450FA2" w:rsidP="0041252B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50FA2" w:rsidRPr="00E009C6" w:rsidRDefault="00450FA2" w:rsidP="00394FBE">
      <w:pPr>
        <w:pStyle w:val="a6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50FA2" w:rsidRPr="00E009C6" w:rsidRDefault="00450FA2" w:rsidP="00815305">
      <w:pPr>
        <w:pStyle w:val="a6"/>
        <w:tabs>
          <w:tab w:val="left" w:pos="280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9C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80B17">
        <w:rPr>
          <w:rFonts w:ascii="Times New Roman" w:hAnsi="Times New Roman" w:cs="Times New Roman"/>
          <w:sz w:val="24"/>
          <w:szCs w:val="24"/>
        </w:rPr>
        <w:t xml:space="preserve">Печенгского муниципального округа                </w:t>
      </w:r>
      <w:r w:rsidR="00400ABC">
        <w:rPr>
          <w:rFonts w:ascii="Times New Roman" w:hAnsi="Times New Roman" w:cs="Times New Roman"/>
          <w:sz w:val="24"/>
          <w:szCs w:val="24"/>
        </w:rPr>
        <w:t xml:space="preserve">  </w:t>
      </w:r>
      <w:r w:rsidR="00680B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А.В. Кузнецов</w:t>
      </w:r>
    </w:p>
    <w:p w:rsidR="00450FA2" w:rsidRPr="00E009C6" w:rsidRDefault="00450FA2" w:rsidP="00394FBE">
      <w:pPr>
        <w:spacing w:line="240" w:lineRule="auto"/>
        <w:rPr>
          <w:rFonts w:cs="Times New Roman"/>
          <w:i/>
          <w:sz w:val="24"/>
          <w:szCs w:val="24"/>
        </w:rPr>
      </w:pPr>
    </w:p>
    <w:p w:rsidR="000805D9" w:rsidRDefault="000805D9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50FA2" w:rsidRDefault="00450FA2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680B17" w:rsidRDefault="00680B17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50FA2" w:rsidRDefault="00450FA2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50FA2" w:rsidRDefault="00450FA2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50FA2" w:rsidRDefault="00450FA2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50FA2" w:rsidRDefault="00450FA2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00ABC" w:rsidRDefault="00400ABC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4"/>
          <w:szCs w:val="24"/>
        </w:rPr>
      </w:pPr>
    </w:p>
    <w:p w:rsidR="00400ABC" w:rsidRPr="00400ABC" w:rsidRDefault="00400ABC" w:rsidP="00400ABC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4"/>
        </w:rPr>
      </w:pPr>
      <w:r w:rsidRPr="00400ABC">
        <w:rPr>
          <w:rFonts w:eastAsia="Times New Roman" w:cs="Times New Roman"/>
          <w:color w:val="000000"/>
          <w:sz w:val="20"/>
          <w:szCs w:val="24"/>
        </w:rPr>
        <w:t>Никитина И.В. 50572</w:t>
      </w:r>
    </w:p>
    <w:sectPr w:rsidR="00400ABC" w:rsidRPr="00400ABC" w:rsidSect="00B8267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B8" w:rsidRDefault="001323B8">
      <w:pPr>
        <w:spacing w:line="240" w:lineRule="auto"/>
      </w:pPr>
      <w:r>
        <w:separator/>
      </w:r>
    </w:p>
  </w:endnote>
  <w:endnote w:type="continuationSeparator" w:id="0">
    <w:p w:rsidR="001323B8" w:rsidRDefault="001323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3B8" w:rsidRDefault="001323B8">
      <w:pPr>
        <w:spacing w:line="240" w:lineRule="auto"/>
      </w:pPr>
      <w:r>
        <w:separator/>
      </w:r>
    </w:p>
  </w:footnote>
  <w:footnote w:type="continuationSeparator" w:id="0">
    <w:p w:rsidR="001323B8" w:rsidRDefault="001323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2CC"/>
    <w:multiLevelType w:val="multilevel"/>
    <w:tmpl w:val="5ED6B76C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005592"/>
    <w:multiLevelType w:val="hybridMultilevel"/>
    <w:tmpl w:val="0BEE15F0"/>
    <w:lvl w:ilvl="0" w:tplc="1724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6AF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A0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C1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45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2D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A8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407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66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96F9A"/>
    <w:multiLevelType w:val="hybridMultilevel"/>
    <w:tmpl w:val="2A8EDA6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21FE51B7"/>
    <w:multiLevelType w:val="multilevel"/>
    <w:tmpl w:val="386E34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C9F10C1"/>
    <w:multiLevelType w:val="multilevel"/>
    <w:tmpl w:val="F9D4DF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C340E7"/>
    <w:multiLevelType w:val="hybridMultilevel"/>
    <w:tmpl w:val="0BC6EA5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50238F5"/>
    <w:multiLevelType w:val="hybridMultilevel"/>
    <w:tmpl w:val="A7480EB4"/>
    <w:lvl w:ilvl="0" w:tplc="7D8E3F78">
      <w:start w:val="1"/>
      <w:numFmt w:val="russianLower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B0B43C0"/>
    <w:multiLevelType w:val="multilevel"/>
    <w:tmpl w:val="BF42D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2">
    <w:nsid w:val="3CCB0329"/>
    <w:multiLevelType w:val="hybridMultilevel"/>
    <w:tmpl w:val="D020D846"/>
    <w:lvl w:ilvl="0" w:tplc="9BDE081E">
      <w:start w:val="1"/>
      <w:numFmt w:val="decimal"/>
      <w:lvlText w:val="%1)"/>
      <w:lvlJc w:val="left"/>
      <w:pPr>
        <w:ind w:left="720" w:hanging="360"/>
      </w:pPr>
    </w:lvl>
    <w:lvl w:ilvl="1" w:tplc="B0149D46">
      <w:start w:val="1"/>
      <w:numFmt w:val="decimal"/>
      <w:lvlText w:val="%2)"/>
      <w:lvlJc w:val="left"/>
      <w:pPr>
        <w:ind w:left="720" w:hanging="360"/>
      </w:pPr>
    </w:lvl>
    <w:lvl w:ilvl="2" w:tplc="EF263956">
      <w:start w:val="1"/>
      <w:numFmt w:val="decimal"/>
      <w:lvlText w:val="%3)"/>
      <w:lvlJc w:val="left"/>
      <w:pPr>
        <w:ind w:left="720" w:hanging="360"/>
      </w:pPr>
    </w:lvl>
    <w:lvl w:ilvl="3" w:tplc="EE90BBA0">
      <w:start w:val="1"/>
      <w:numFmt w:val="decimal"/>
      <w:lvlText w:val="%4)"/>
      <w:lvlJc w:val="left"/>
      <w:pPr>
        <w:ind w:left="720" w:hanging="360"/>
      </w:pPr>
    </w:lvl>
    <w:lvl w:ilvl="4" w:tplc="5F640B92">
      <w:start w:val="1"/>
      <w:numFmt w:val="decimal"/>
      <w:lvlText w:val="%5)"/>
      <w:lvlJc w:val="left"/>
      <w:pPr>
        <w:ind w:left="720" w:hanging="360"/>
      </w:pPr>
    </w:lvl>
    <w:lvl w:ilvl="5" w:tplc="424A8D96">
      <w:start w:val="1"/>
      <w:numFmt w:val="decimal"/>
      <w:lvlText w:val="%6)"/>
      <w:lvlJc w:val="left"/>
      <w:pPr>
        <w:ind w:left="720" w:hanging="360"/>
      </w:pPr>
    </w:lvl>
    <w:lvl w:ilvl="6" w:tplc="1D62954C">
      <w:start w:val="1"/>
      <w:numFmt w:val="decimal"/>
      <w:lvlText w:val="%7)"/>
      <w:lvlJc w:val="left"/>
      <w:pPr>
        <w:ind w:left="720" w:hanging="360"/>
      </w:pPr>
    </w:lvl>
    <w:lvl w:ilvl="7" w:tplc="10C25C7E">
      <w:start w:val="1"/>
      <w:numFmt w:val="decimal"/>
      <w:lvlText w:val="%8)"/>
      <w:lvlJc w:val="left"/>
      <w:pPr>
        <w:ind w:left="720" w:hanging="360"/>
      </w:pPr>
    </w:lvl>
    <w:lvl w:ilvl="8" w:tplc="BB4E550E">
      <w:start w:val="1"/>
      <w:numFmt w:val="decimal"/>
      <w:lvlText w:val="%9)"/>
      <w:lvlJc w:val="left"/>
      <w:pPr>
        <w:ind w:left="720" w:hanging="360"/>
      </w:pPr>
    </w:lvl>
  </w:abstractNum>
  <w:abstractNum w:abstractNumId="13">
    <w:nsid w:val="3E64420D"/>
    <w:multiLevelType w:val="multilevel"/>
    <w:tmpl w:val="6F28A99E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F7F282C"/>
    <w:multiLevelType w:val="multilevel"/>
    <w:tmpl w:val="CCD46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1CE2CC5"/>
    <w:multiLevelType w:val="multilevel"/>
    <w:tmpl w:val="6F28A99E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42127F7C"/>
    <w:multiLevelType w:val="hybridMultilevel"/>
    <w:tmpl w:val="1AAEFC8C"/>
    <w:lvl w:ilvl="0" w:tplc="47760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74F0A89A" w:tentative="1">
      <w:start w:val="1"/>
      <w:numFmt w:val="lowerLetter"/>
      <w:lvlText w:val="%2."/>
      <w:lvlJc w:val="left"/>
      <w:pPr>
        <w:ind w:left="1440" w:hanging="360"/>
      </w:pPr>
    </w:lvl>
    <w:lvl w:ilvl="2" w:tplc="A4EED658" w:tentative="1">
      <w:start w:val="1"/>
      <w:numFmt w:val="lowerRoman"/>
      <w:lvlText w:val="%3."/>
      <w:lvlJc w:val="right"/>
      <w:pPr>
        <w:ind w:left="2160" w:hanging="180"/>
      </w:pPr>
    </w:lvl>
    <w:lvl w:ilvl="3" w:tplc="806C305C" w:tentative="1">
      <w:start w:val="1"/>
      <w:numFmt w:val="decimal"/>
      <w:lvlText w:val="%4."/>
      <w:lvlJc w:val="left"/>
      <w:pPr>
        <w:ind w:left="2880" w:hanging="360"/>
      </w:pPr>
    </w:lvl>
    <w:lvl w:ilvl="4" w:tplc="9A7C2992" w:tentative="1">
      <w:start w:val="1"/>
      <w:numFmt w:val="lowerLetter"/>
      <w:lvlText w:val="%5."/>
      <w:lvlJc w:val="left"/>
      <w:pPr>
        <w:ind w:left="3600" w:hanging="360"/>
      </w:pPr>
    </w:lvl>
    <w:lvl w:ilvl="5" w:tplc="4CBC3316" w:tentative="1">
      <w:start w:val="1"/>
      <w:numFmt w:val="lowerRoman"/>
      <w:lvlText w:val="%6."/>
      <w:lvlJc w:val="right"/>
      <w:pPr>
        <w:ind w:left="4320" w:hanging="180"/>
      </w:pPr>
    </w:lvl>
    <w:lvl w:ilvl="6" w:tplc="50D0B5B6" w:tentative="1">
      <w:start w:val="1"/>
      <w:numFmt w:val="decimal"/>
      <w:lvlText w:val="%7."/>
      <w:lvlJc w:val="left"/>
      <w:pPr>
        <w:ind w:left="5040" w:hanging="360"/>
      </w:pPr>
    </w:lvl>
    <w:lvl w:ilvl="7" w:tplc="8F4E2D98" w:tentative="1">
      <w:start w:val="1"/>
      <w:numFmt w:val="lowerLetter"/>
      <w:lvlText w:val="%8."/>
      <w:lvlJc w:val="left"/>
      <w:pPr>
        <w:ind w:left="5760" w:hanging="360"/>
      </w:pPr>
    </w:lvl>
    <w:lvl w:ilvl="8" w:tplc="A7C8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16866"/>
    <w:multiLevelType w:val="multilevel"/>
    <w:tmpl w:val="FDCE4E4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E671761"/>
    <w:multiLevelType w:val="multilevel"/>
    <w:tmpl w:val="42120B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F4C5814"/>
    <w:multiLevelType w:val="multilevel"/>
    <w:tmpl w:val="D87A5384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14" w:hanging="480"/>
      </w:pPr>
      <w:rPr>
        <w:rFonts w:hint="default"/>
        <w:color w:val="000000" w:themeColor="text1"/>
      </w:rPr>
    </w:lvl>
    <w:lvl w:ilvl="2">
      <w:start w:val="3"/>
      <w:numFmt w:val="decimal"/>
      <w:isLgl/>
      <w:lvlText w:val="%1.%2.%3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  <w:color w:val="000000" w:themeColor="text1"/>
      </w:rPr>
    </w:lvl>
  </w:abstractNum>
  <w:abstractNum w:abstractNumId="20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>
    <w:nsid w:val="55D7538B"/>
    <w:multiLevelType w:val="hybridMultilevel"/>
    <w:tmpl w:val="6FCEA0B0"/>
    <w:lvl w:ilvl="0" w:tplc="8F02D07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>
    <w:nsid w:val="582F4457"/>
    <w:multiLevelType w:val="hybridMultilevel"/>
    <w:tmpl w:val="0D306458"/>
    <w:lvl w:ilvl="0" w:tplc="F42E4FFA">
      <w:start w:val="1"/>
      <w:numFmt w:val="decimal"/>
      <w:lvlText w:val="%1)"/>
      <w:lvlJc w:val="left"/>
      <w:pPr>
        <w:ind w:left="720" w:hanging="360"/>
      </w:pPr>
    </w:lvl>
    <w:lvl w:ilvl="1" w:tplc="87BE19E4">
      <w:start w:val="1"/>
      <w:numFmt w:val="decimal"/>
      <w:lvlText w:val="%2)"/>
      <w:lvlJc w:val="left"/>
      <w:pPr>
        <w:ind w:left="720" w:hanging="360"/>
      </w:pPr>
    </w:lvl>
    <w:lvl w:ilvl="2" w:tplc="B4189986">
      <w:start w:val="1"/>
      <w:numFmt w:val="decimal"/>
      <w:lvlText w:val="%3)"/>
      <w:lvlJc w:val="left"/>
      <w:pPr>
        <w:ind w:left="720" w:hanging="360"/>
      </w:pPr>
    </w:lvl>
    <w:lvl w:ilvl="3" w:tplc="30EC4EDE">
      <w:start w:val="1"/>
      <w:numFmt w:val="decimal"/>
      <w:lvlText w:val="%4)"/>
      <w:lvlJc w:val="left"/>
      <w:pPr>
        <w:ind w:left="720" w:hanging="360"/>
      </w:pPr>
    </w:lvl>
    <w:lvl w:ilvl="4" w:tplc="1C8442F2">
      <w:start w:val="1"/>
      <w:numFmt w:val="decimal"/>
      <w:lvlText w:val="%5)"/>
      <w:lvlJc w:val="left"/>
      <w:pPr>
        <w:ind w:left="720" w:hanging="360"/>
      </w:pPr>
    </w:lvl>
    <w:lvl w:ilvl="5" w:tplc="8EE425E4">
      <w:start w:val="1"/>
      <w:numFmt w:val="decimal"/>
      <w:lvlText w:val="%6)"/>
      <w:lvlJc w:val="left"/>
      <w:pPr>
        <w:ind w:left="720" w:hanging="360"/>
      </w:pPr>
    </w:lvl>
    <w:lvl w:ilvl="6" w:tplc="15A244D8">
      <w:start w:val="1"/>
      <w:numFmt w:val="decimal"/>
      <w:lvlText w:val="%7)"/>
      <w:lvlJc w:val="left"/>
      <w:pPr>
        <w:ind w:left="720" w:hanging="360"/>
      </w:pPr>
    </w:lvl>
    <w:lvl w:ilvl="7" w:tplc="83109FA4">
      <w:start w:val="1"/>
      <w:numFmt w:val="decimal"/>
      <w:lvlText w:val="%8)"/>
      <w:lvlJc w:val="left"/>
      <w:pPr>
        <w:ind w:left="720" w:hanging="360"/>
      </w:pPr>
    </w:lvl>
    <w:lvl w:ilvl="8" w:tplc="D0F4B890">
      <w:start w:val="1"/>
      <w:numFmt w:val="decimal"/>
      <w:lvlText w:val="%9)"/>
      <w:lvlJc w:val="left"/>
      <w:pPr>
        <w:ind w:left="720" w:hanging="360"/>
      </w:pPr>
    </w:lvl>
  </w:abstractNum>
  <w:abstractNum w:abstractNumId="2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87A94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9A678A0"/>
    <w:multiLevelType w:val="multilevel"/>
    <w:tmpl w:val="B0B489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59E85CBD"/>
    <w:multiLevelType w:val="hybridMultilevel"/>
    <w:tmpl w:val="B1E4095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16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7A168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44F42BA"/>
    <w:multiLevelType w:val="hybridMultilevel"/>
    <w:tmpl w:val="2CA8AAD0"/>
    <w:lvl w:ilvl="0" w:tplc="60CA8D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2C27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544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EE3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0AB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8E9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A7B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CE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E17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97186B"/>
    <w:multiLevelType w:val="multilevel"/>
    <w:tmpl w:val="EDF458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7CB63671"/>
    <w:multiLevelType w:val="hybridMultilevel"/>
    <w:tmpl w:val="7A7E9EEE"/>
    <w:lvl w:ilvl="0" w:tplc="AEA21F50">
      <w:start w:val="1"/>
      <w:numFmt w:val="decimal"/>
      <w:lvlText w:val="%1)"/>
      <w:lvlJc w:val="left"/>
      <w:pPr>
        <w:ind w:left="720" w:hanging="360"/>
      </w:pPr>
    </w:lvl>
    <w:lvl w:ilvl="1" w:tplc="AB380556" w:tentative="1">
      <w:start w:val="1"/>
      <w:numFmt w:val="lowerLetter"/>
      <w:lvlText w:val="%2."/>
      <w:lvlJc w:val="left"/>
      <w:pPr>
        <w:ind w:left="1440" w:hanging="360"/>
      </w:pPr>
    </w:lvl>
    <w:lvl w:ilvl="2" w:tplc="31086270" w:tentative="1">
      <w:start w:val="1"/>
      <w:numFmt w:val="lowerRoman"/>
      <w:lvlText w:val="%3."/>
      <w:lvlJc w:val="right"/>
      <w:pPr>
        <w:ind w:left="2160" w:hanging="180"/>
      </w:pPr>
    </w:lvl>
    <w:lvl w:ilvl="3" w:tplc="D6C015CA" w:tentative="1">
      <w:start w:val="1"/>
      <w:numFmt w:val="decimal"/>
      <w:lvlText w:val="%4."/>
      <w:lvlJc w:val="left"/>
      <w:pPr>
        <w:ind w:left="2880" w:hanging="360"/>
      </w:pPr>
    </w:lvl>
    <w:lvl w:ilvl="4" w:tplc="6D18A42E" w:tentative="1">
      <w:start w:val="1"/>
      <w:numFmt w:val="lowerLetter"/>
      <w:lvlText w:val="%5."/>
      <w:lvlJc w:val="left"/>
      <w:pPr>
        <w:ind w:left="3600" w:hanging="360"/>
      </w:pPr>
    </w:lvl>
    <w:lvl w:ilvl="5" w:tplc="1CECF724" w:tentative="1">
      <w:start w:val="1"/>
      <w:numFmt w:val="lowerRoman"/>
      <w:lvlText w:val="%6."/>
      <w:lvlJc w:val="right"/>
      <w:pPr>
        <w:ind w:left="4320" w:hanging="180"/>
      </w:pPr>
    </w:lvl>
    <w:lvl w:ilvl="6" w:tplc="EB0E134C" w:tentative="1">
      <w:start w:val="1"/>
      <w:numFmt w:val="decimal"/>
      <w:lvlText w:val="%7."/>
      <w:lvlJc w:val="left"/>
      <w:pPr>
        <w:ind w:left="5040" w:hanging="360"/>
      </w:pPr>
    </w:lvl>
    <w:lvl w:ilvl="7" w:tplc="9590501C" w:tentative="1">
      <w:start w:val="1"/>
      <w:numFmt w:val="lowerLetter"/>
      <w:lvlText w:val="%8."/>
      <w:lvlJc w:val="left"/>
      <w:pPr>
        <w:ind w:left="5760" w:hanging="360"/>
      </w:pPr>
    </w:lvl>
    <w:lvl w:ilvl="8" w:tplc="D1BA6B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2094C"/>
    <w:multiLevelType w:val="hybridMultilevel"/>
    <w:tmpl w:val="BA7481AC"/>
    <w:lvl w:ilvl="0" w:tplc="0076F81E">
      <w:start w:val="1"/>
      <w:numFmt w:val="decimal"/>
      <w:lvlText w:val="%1)"/>
      <w:lvlJc w:val="left"/>
      <w:pPr>
        <w:ind w:left="720" w:hanging="360"/>
      </w:pPr>
    </w:lvl>
    <w:lvl w:ilvl="1" w:tplc="5D2CD6C2">
      <w:start w:val="1"/>
      <w:numFmt w:val="decimal"/>
      <w:lvlText w:val="%2)"/>
      <w:lvlJc w:val="left"/>
      <w:pPr>
        <w:ind w:left="720" w:hanging="360"/>
      </w:pPr>
    </w:lvl>
    <w:lvl w:ilvl="2" w:tplc="8A7A02EA">
      <w:start w:val="1"/>
      <w:numFmt w:val="decimal"/>
      <w:lvlText w:val="%3)"/>
      <w:lvlJc w:val="left"/>
      <w:pPr>
        <w:ind w:left="720" w:hanging="360"/>
      </w:pPr>
    </w:lvl>
    <w:lvl w:ilvl="3" w:tplc="2AD48DC6">
      <w:start w:val="1"/>
      <w:numFmt w:val="decimal"/>
      <w:lvlText w:val="%4)"/>
      <w:lvlJc w:val="left"/>
      <w:pPr>
        <w:ind w:left="720" w:hanging="360"/>
      </w:pPr>
    </w:lvl>
    <w:lvl w:ilvl="4" w:tplc="49B40F30">
      <w:start w:val="1"/>
      <w:numFmt w:val="decimal"/>
      <w:lvlText w:val="%5)"/>
      <w:lvlJc w:val="left"/>
      <w:pPr>
        <w:ind w:left="720" w:hanging="360"/>
      </w:pPr>
    </w:lvl>
    <w:lvl w:ilvl="5" w:tplc="E71CBCC8">
      <w:start w:val="1"/>
      <w:numFmt w:val="decimal"/>
      <w:lvlText w:val="%6)"/>
      <w:lvlJc w:val="left"/>
      <w:pPr>
        <w:ind w:left="720" w:hanging="360"/>
      </w:pPr>
    </w:lvl>
    <w:lvl w:ilvl="6" w:tplc="E34ED5D0">
      <w:start w:val="1"/>
      <w:numFmt w:val="decimal"/>
      <w:lvlText w:val="%7)"/>
      <w:lvlJc w:val="left"/>
      <w:pPr>
        <w:ind w:left="720" w:hanging="360"/>
      </w:pPr>
    </w:lvl>
    <w:lvl w:ilvl="7" w:tplc="4024F0A6">
      <w:start w:val="1"/>
      <w:numFmt w:val="decimal"/>
      <w:lvlText w:val="%8)"/>
      <w:lvlJc w:val="left"/>
      <w:pPr>
        <w:ind w:left="720" w:hanging="360"/>
      </w:pPr>
    </w:lvl>
    <w:lvl w:ilvl="8" w:tplc="B34AAA8A">
      <w:start w:val="1"/>
      <w:numFmt w:val="decimal"/>
      <w:lvlText w:val="%9)"/>
      <w:lvlJc w:val="left"/>
      <w:pPr>
        <w:ind w:left="720" w:hanging="360"/>
      </w:pPr>
    </w:lvl>
  </w:abstractNum>
  <w:num w:numId="1">
    <w:abstractNumId w:val="24"/>
  </w:num>
  <w:num w:numId="2">
    <w:abstractNumId w:val="11"/>
  </w:num>
  <w:num w:numId="3">
    <w:abstractNumId w:val="20"/>
  </w:num>
  <w:num w:numId="4">
    <w:abstractNumId w:val="3"/>
  </w:num>
  <w:num w:numId="5">
    <w:abstractNumId w:val="29"/>
  </w:num>
  <w:num w:numId="6">
    <w:abstractNumId w:val="5"/>
  </w:num>
  <w:num w:numId="7">
    <w:abstractNumId w:val="8"/>
  </w:num>
  <w:num w:numId="8">
    <w:abstractNumId w:val="9"/>
  </w:num>
  <w:num w:numId="9">
    <w:abstractNumId w:val="22"/>
  </w:num>
  <w:num w:numId="10">
    <w:abstractNumId w:val="2"/>
  </w:num>
  <w:num w:numId="11">
    <w:abstractNumId w:val="7"/>
  </w:num>
  <w:num w:numId="12">
    <w:abstractNumId w:val="27"/>
  </w:num>
  <w:num w:numId="13">
    <w:abstractNumId w:val="16"/>
  </w:num>
  <w:num w:numId="14">
    <w:abstractNumId w:val="10"/>
  </w:num>
  <w:num w:numId="15">
    <w:abstractNumId w:val="33"/>
  </w:num>
  <w:num w:numId="16">
    <w:abstractNumId w:val="32"/>
  </w:num>
  <w:num w:numId="17">
    <w:abstractNumId w:val="14"/>
  </w:num>
  <w:num w:numId="18">
    <w:abstractNumId w:val="19"/>
  </w:num>
  <w:num w:numId="19">
    <w:abstractNumId w:val="31"/>
  </w:num>
  <w:num w:numId="20">
    <w:abstractNumId w:val="1"/>
  </w:num>
  <w:num w:numId="21">
    <w:abstractNumId w:val="17"/>
  </w:num>
  <w:num w:numId="22">
    <w:abstractNumId w:val="18"/>
  </w:num>
  <w:num w:numId="23">
    <w:abstractNumId w:val="13"/>
  </w:num>
  <w:num w:numId="24">
    <w:abstractNumId w:val="15"/>
  </w:num>
  <w:num w:numId="25">
    <w:abstractNumId w:val="0"/>
  </w:num>
  <w:num w:numId="26">
    <w:abstractNumId w:val="30"/>
  </w:num>
  <w:num w:numId="27">
    <w:abstractNumId w:val="21"/>
  </w:num>
  <w:num w:numId="28">
    <w:abstractNumId w:val="28"/>
  </w:num>
  <w:num w:numId="29">
    <w:abstractNumId w:val="25"/>
  </w:num>
  <w:num w:numId="30">
    <w:abstractNumId w:val="12"/>
  </w:num>
  <w:num w:numId="31">
    <w:abstractNumId w:val="34"/>
  </w:num>
  <w:num w:numId="32">
    <w:abstractNumId w:val="23"/>
  </w:num>
  <w:num w:numId="33">
    <w:abstractNumId w:val="26"/>
  </w:num>
  <w:num w:numId="34">
    <w:abstractNumId w:val="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0F"/>
    <w:rsid w:val="000019D9"/>
    <w:rsid w:val="00002D8B"/>
    <w:rsid w:val="000119AA"/>
    <w:rsid w:val="00012D46"/>
    <w:rsid w:val="000419E6"/>
    <w:rsid w:val="00044779"/>
    <w:rsid w:val="00046B28"/>
    <w:rsid w:val="0006214C"/>
    <w:rsid w:val="000713D1"/>
    <w:rsid w:val="00072B03"/>
    <w:rsid w:val="00073AF8"/>
    <w:rsid w:val="000805D9"/>
    <w:rsid w:val="00092C9F"/>
    <w:rsid w:val="000977AF"/>
    <w:rsid w:val="000A59E0"/>
    <w:rsid w:val="000B5F9E"/>
    <w:rsid w:val="000D7539"/>
    <w:rsid w:val="000F7974"/>
    <w:rsid w:val="001010FD"/>
    <w:rsid w:val="00107F33"/>
    <w:rsid w:val="00122456"/>
    <w:rsid w:val="001323B8"/>
    <w:rsid w:val="0019407E"/>
    <w:rsid w:val="001973A2"/>
    <w:rsid w:val="001B0C29"/>
    <w:rsid w:val="001C7D31"/>
    <w:rsid w:val="001E5D67"/>
    <w:rsid w:val="001F2A2C"/>
    <w:rsid w:val="00225229"/>
    <w:rsid w:val="00225581"/>
    <w:rsid w:val="00225DF0"/>
    <w:rsid w:val="0023750E"/>
    <w:rsid w:val="00240A36"/>
    <w:rsid w:val="00241D6B"/>
    <w:rsid w:val="002503E9"/>
    <w:rsid w:val="002638B9"/>
    <w:rsid w:val="00272CB0"/>
    <w:rsid w:val="002828EA"/>
    <w:rsid w:val="002A61A9"/>
    <w:rsid w:val="002B2865"/>
    <w:rsid w:val="002B6B50"/>
    <w:rsid w:val="002C76B9"/>
    <w:rsid w:val="002D4858"/>
    <w:rsid w:val="00321606"/>
    <w:rsid w:val="003451D9"/>
    <w:rsid w:val="00345A1A"/>
    <w:rsid w:val="003507C8"/>
    <w:rsid w:val="0035655D"/>
    <w:rsid w:val="00370B4A"/>
    <w:rsid w:val="00394FBE"/>
    <w:rsid w:val="003A3350"/>
    <w:rsid w:val="003B5730"/>
    <w:rsid w:val="003D4DC3"/>
    <w:rsid w:val="003D5CB0"/>
    <w:rsid w:val="00400ABC"/>
    <w:rsid w:val="0041252B"/>
    <w:rsid w:val="00426EEF"/>
    <w:rsid w:val="00432D6E"/>
    <w:rsid w:val="00450FA2"/>
    <w:rsid w:val="00471B5F"/>
    <w:rsid w:val="004759ED"/>
    <w:rsid w:val="00486CCF"/>
    <w:rsid w:val="00494623"/>
    <w:rsid w:val="004D5E67"/>
    <w:rsid w:val="004E3E1A"/>
    <w:rsid w:val="004F47E8"/>
    <w:rsid w:val="00507E16"/>
    <w:rsid w:val="0051658A"/>
    <w:rsid w:val="005534E0"/>
    <w:rsid w:val="005828FC"/>
    <w:rsid w:val="00594CD1"/>
    <w:rsid w:val="00595265"/>
    <w:rsid w:val="005A6CFD"/>
    <w:rsid w:val="005B5911"/>
    <w:rsid w:val="005C443F"/>
    <w:rsid w:val="005E16E1"/>
    <w:rsid w:val="005F1090"/>
    <w:rsid w:val="0060704A"/>
    <w:rsid w:val="00663BDB"/>
    <w:rsid w:val="00680B17"/>
    <w:rsid w:val="00692919"/>
    <w:rsid w:val="006C6CBE"/>
    <w:rsid w:val="006D1B3C"/>
    <w:rsid w:val="006E7E1E"/>
    <w:rsid w:val="006F0ACD"/>
    <w:rsid w:val="007255EA"/>
    <w:rsid w:val="00740049"/>
    <w:rsid w:val="007448AB"/>
    <w:rsid w:val="007625EA"/>
    <w:rsid w:val="00775A23"/>
    <w:rsid w:val="0078412A"/>
    <w:rsid w:val="007866B1"/>
    <w:rsid w:val="00791EF3"/>
    <w:rsid w:val="007C3ECB"/>
    <w:rsid w:val="007E0E65"/>
    <w:rsid w:val="007E11AB"/>
    <w:rsid w:val="007F0108"/>
    <w:rsid w:val="00815305"/>
    <w:rsid w:val="00830BE0"/>
    <w:rsid w:val="0087062B"/>
    <w:rsid w:val="0088733B"/>
    <w:rsid w:val="008A08EE"/>
    <w:rsid w:val="008C3AD1"/>
    <w:rsid w:val="00933C7B"/>
    <w:rsid w:val="00953B17"/>
    <w:rsid w:val="0095645B"/>
    <w:rsid w:val="0096165E"/>
    <w:rsid w:val="00983BE5"/>
    <w:rsid w:val="00984C90"/>
    <w:rsid w:val="00996BE0"/>
    <w:rsid w:val="009D0FE6"/>
    <w:rsid w:val="009D18F9"/>
    <w:rsid w:val="009E602A"/>
    <w:rsid w:val="009E78C9"/>
    <w:rsid w:val="00A01C5F"/>
    <w:rsid w:val="00A068A8"/>
    <w:rsid w:val="00A2688C"/>
    <w:rsid w:val="00A3465F"/>
    <w:rsid w:val="00A907BF"/>
    <w:rsid w:val="00A925E6"/>
    <w:rsid w:val="00AA4EEB"/>
    <w:rsid w:val="00AB4C5B"/>
    <w:rsid w:val="00AE1FA2"/>
    <w:rsid w:val="00AF594E"/>
    <w:rsid w:val="00AF6796"/>
    <w:rsid w:val="00B01DE6"/>
    <w:rsid w:val="00B01FE8"/>
    <w:rsid w:val="00B2252C"/>
    <w:rsid w:val="00B60719"/>
    <w:rsid w:val="00B61D32"/>
    <w:rsid w:val="00B82678"/>
    <w:rsid w:val="00B95638"/>
    <w:rsid w:val="00BB288E"/>
    <w:rsid w:val="00BC62BD"/>
    <w:rsid w:val="00BE4B1F"/>
    <w:rsid w:val="00BF31D2"/>
    <w:rsid w:val="00BF4606"/>
    <w:rsid w:val="00BF57F9"/>
    <w:rsid w:val="00C24078"/>
    <w:rsid w:val="00C35061"/>
    <w:rsid w:val="00C4435C"/>
    <w:rsid w:val="00C4756F"/>
    <w:rsid w:val="00C7661F"/>
    <w:rsid w:val="00C82985"/>
    <w:rsid w:val="00C84D1E"/>
    <w:rsid w:val="00C938C4"/>
    <w:rsid w:val="00CA2B1F"/>
    <w:rsid w:val="00CC642B"/>
    <w:rsid w:val="00CD32AC"/>
    <w:rsid w:val="00D04824"/>
    <w:rsid w:val="00D16206"/>
    <w:rsid w:val="00D35709"/>
    <w:rsid w:val="00D420E0"/>
    <w:rsid w:val="00D65AB6"/>
    <w:rsid w:val="00DA750F"/>
    <w:rsid w:val="00DC51B0"/>
    <w:rsid w:val="00DC5B29"/>
    <w:rsid w:val="00DC714F"/>
    <w:rsid w:val="00DE4906"/>
    <w:rsid w:val="00E16697"/>
    <w:rsid w:val="00E55CCE"/>
    <w:rsid w:val="00E7505C"/>
    <w:rsid w:val="00E80A9E"/>
    <w:rsid w:val="00E83B4D"/>
    <w:rsid w:val="00E8691E"/>
    <w:rsid w:val="00EA2B3A"/>
    <w:rsid w:val="00EA3D13"/>
    <w:rsid w:val="00EA7783"/>
    <w:rsid w:val="00ED687F"/>
    <w:rsid w:val="00EE27E2"/>
    <w:rsid w:val="00F07FD4"/>
    <w:rsid w:val="00F10A9A"/>
    <w:rsid w:val="00F11956"/>
    <w:rsid w:val="00F158D5"/>
    <w:rsid w:val="00F26D4A"/>
    <w:rsid w:val="00F32C6D"/>
    <w:rsid w:val="00F347AC"/>
    <w:rsid w:val="00F3778B"/>
    <w:rsid w:val="00F52A6F"/>
    <w:rsid w:val="00F76A62"/>
    <w:rsid w:val="00F803DD"/>
    <w:rsid w:val="00F90BC7"/>
    <w:rsid w:val="00FA631C"/>
    <w:rsid w:val="00FD2F33"/>
    <w:rsid w:val="00FD305A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link w:val="10"/>
    <w:uiPriority w:val="9"/>
    <w:qFormat/>
    <w:rsid w:val="00EE2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link w:val="20"/>
    <w:uiPriority w:val="9"/>
    <w:semiHidden/>
    <w:unhideWhenUsed/>
    <w:qFormat/>
    <w:rsid w:val="00EE2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link w:val="30"/>
    <w:uiPriority w:val="9"/>
    <w:semiHidden/>
    <w:unhideWhenUsed/>
    <w:qFormat/>
    <w:rsid w:val="00EE27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link w:val="40"/>
    <w:uiPriority w:val="9"/>
    <w:semiHidden/>
    <w:unhideWhenUsed/>
    <w:qFormat/>
    <w:rsid w:val="00EE27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link w:val="50"/>
    <w:uiPriority w:val="9"/>
    <w:semiHidden/>
    <w:unhideWhenUsed/>
    <w:qFormat/>
    <w:rsid w:val="00EE27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6">
    <w:name w:val="heading 6"/>
    <w:link w:val="60"/>
    <w:uiPriority w:val="9"/>
    <w:semiHidden/>
    <w:unhideWhenUsed/>
    <w:qFormat/>
    <w:rsid w:val="00EE27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link w:val="70"/>
    <w:uiPriority w:val="9"/>
    <w:semiHidden/>
    <w:unhideWhenUsed/>
    <w:qFormat/>
    <w:rsid w:val="00EE27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link w:val="80"/>
    <w:uiPriority w:val="9"/>
    <w:semiHidden/>
    <w:unhideWhenUsed/>
    <w:qFormat/>
    <w:rsid w:val="00EE27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link w:val="90"/>
    <w:uiPriority w:val="9"/>
    <w:semiHidden/>
    <w:unhideWhenUsed/>
    <w:qFormat/>
    <w:rsid w:val="00EE27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rsid w:val="00F90BC7"/>
  </w:style>
  <w:style w:type="paragraph" w:styleId="ab">
    <w:name w:val="header"/>
    <w:basedOn w:val="a"/>
    <w:link w:val="aa"/>
    <w:uiPriority w:val="99"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rsid w:val="00F90BC7"/>
  </w:style>
  <w:style w:type="paragraph" w:styleId="ad">
    <w:name w:val="footer"/>
    <w:basedOn w:val="a"/>
    <w:link w:val="ac"/>
    <w:uiPriority w:val="99"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2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2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27E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27E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27E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E27E2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E27E2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E27E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E27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Heading1Char">
    <w:name w:val="Heading 1 Char"/>
    <w:uiPriority w:val="9"/>
    <w:rsid w:val="00EE2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EE2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EE27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sid w:val="00EE27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sid w:val="00EE27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sid w:val="00EE27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sid w:val="00EE27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EE27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EE27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sid w:val="00EE27E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sid w:val="00EE27E2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EE27E2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sid w:val="00EE27E2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EE27E2"/>
    <w:rPr>
      <w:sz w:val="20"/>
      <w:szCs w:val="20"/>
    </w:rPr>
  </w:style>
  <w:style w:type="character" w:customStyle="1" w:styleId="PlainTextChar">
    <w:name w:val="Plain Text Char"/>
    <w:uiPriority w:val="99"/>
    <w:rsid w:val="00EE27E2"/>
    <w:rPr>
      <w:rFonts w:ascii="Courier New" w:hAnsi="Courier New" w:cs="Courier New"/>
      <w:sz w:val="21"/>
      <w:szCs w:val="21"/>
    </w:rPr>
  </w:style>
  <w:style w:type="paragraph" w:styleId="af0">
    <w:name w:val="No Spacing"/>
    <w:uiPriority w:val="1"/>
    <w:qFormat/>
    <w:rsid w:val="00EE27E2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Title"/>
    <w:link w:val="af2"/>
    <w:uiPriority w:val="10"/>
    <w:qFormat/>
    <w:rsid w:val="00EE27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EE27E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styleId="af3">
    <w:name w:val="Subtitle"/>
    <w:link w:val="af4"/>
    <w:uiPriority w:val="11"/>
    <w:qFormat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5">
    <w:name w:val="Subtle Emphasis"/>
    <w:uiPriority w:val="19"/>
    <w:qFormat/>
    <w:rsid w:val="00EE27E2"/>
    <w:rPr>
      <w:i/>
      <w:iCs/>
      <w:color w:val="808080" w:themeColor="text1" w:themeTint="7F"/>
    </w:rPr>
  </w:style>
  <w:style w:type="character" w:styleId="af6">
    <w:name w:val="Emphasis"/>
    <w:uiPriority w:val="20"/>
    <w:qFormat/>
    <w:rsid w:val="00EE27E2"/>
    <w:rPr>
      <w:i/>
      <w:iCs/>
    </w:rPr>
  </w:style>
  <w:style w:type="character" w:styleId="af7">
    <w:name w:val="Intense Emphasis"/>
    <w:uiPriority w:val="21"/>
    <w:qFormat/>
    <w:rsid w:val="00EE27E2"/>
    <w:rPr>
      <w:b/>
      <w:bCs/>
      <w:i/>
      <w:iCs/>
      <w:color w:val="4F81BD" w:themeColor="accent1"/>
    </w:rPr>
  </w:style>
  <w:style w:type="character" w:styleId="af8">
    <w:name w:val="Strong"/>
    <w:uiPriority w:val="22"/>
    <w:qFormat/>
    <w:rsid w:val="00EE27E2"/>
    <w:rPr>
      <w:b/>
      <w:bCs/>
    </w:rPr>
  </w:style>
  <w:style w:type="paragraph" w:styleId="21">
    <w:name w:val="Quote"/>
    <w:link w:val="22"/>
    <w:uiPriority w:val="29"/>
    <w:qFormat/>
    <w:rsid w:val="00EE27E2"/>
    <w:rPr>
      <w:rFonts w:eastAsiaTheme="minorEastAsia"/>
      <w:i/>
      <w:iCs/>
      <w:color w:val="000000" w:themeColor="text1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EE27E2"/>
    <w:rPr>
      <w:rFonts w:eastAsiaTheme="minorEastAsia"/>
      <w:i/>
      <w:iCs/>
      <w:color w:val="000000" w:themeColor="text1"/>
      <w:lang w:eastAsia="ru-RU"/>
    </w:rPr>
  </w:style>
  <w:style w:type="paragraph" w:styleId="af9">
    <w:name w:val="Intense Quote"/>
    <w:link w:val="afa"/>
    <w:uiPriority w:val="30"/>
    <w:qFormat/>
    <w:rsid w:val="00EE27E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EE27E2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b">
    <w:name w:val="Subtle Reference"/>
    <w:uiPriority w:val="31"/>
    <w:qFormat/>
    <w:rsid w:val="00EE27E2"/>
    <w:rPr>
      <w:smallCaps/>
      <w:color w:val="C0504D" w:themeColor="accent2"/>
      <w:u w:val="single"/>
    </w:rPr>
  </w:style>
  <w:style w:type="character" w:styleId="afc">
    <w:name w:val="Intense Reference"/>
    <w:uiPriority w:val="32"/>
    <w:qFormat/>
    <w:rsid w:val="00EE27E2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uiPriority w:val="33"/>
    <w:qFormat/>
    <w:rsid w:val="00EE27E2"/>
    <w:rPr>
      <w:b/>
      <w:bCs/>
      <w:smallCaps/>
      <w:spacing w:val="5"/>
    </w:rPr>
  </w:style>
  <w:style w:type="paragraph" w:styleId="afe">
    <w:name w:val="footnote text"/>
    <w:link w:val="aff"/>
    <w:uiPriority w:val="99"/>
    <w:semiHidden/>
    <w:unhideWhenUsed/>
    <w:rsid w:val="00EE27E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uiPriority w:val="99"/>
    <w:semiHidden/>
    <w:rsid w:val="00EE27E2"/>
    <w:rPr>
      <w:rFonts w:eastAsiaTheme="minorEastAsia"/>
      <w:sz w:val="20"/>
      <w:szCs w:val="20"/>
      <w:lang w:eastAsia="ru-RU"/>
    </w:rPr>
  </w:style>
  <w:style w:type="character" w:styleId="aff0">
    <w:name w:val="footnote reference"/>
    <w:uiPriority w:val="99"/>
    <w:semiHidden/>
    <w:unhideWhenUsed/>
    <w:rsid w:val="00EE27E2"/>
    <w:rPr>
      <w:vertAlign w:val="superscript"/>
    </w:rPr>
  </w:style>
  <w:style w:type="paragraph" w:styleId="aff1">
    <w:name w:val="endnote text"/>
    <w:link w:val="aff2"/>
    <w:uiPriority w:val="99"/>
    <w:semiHidden/>
    <w:unhideWhenUsed/>
    <w:rsid w:val="00EE27E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EE27E2"/>
    <w:rPr>
      <w:rFonts w:eastAsiaTheme="minorEastAsia"/>
      <w:sz w:val="20"/>
      <w:szCs w:val="20"/>
      <w:lang w:eastAsia="ru-RU"/>
    </w:rPr>
  </w:style>
  <w:style w:type="character" w:styleId="aff3">
    <w:name w:val="endnote reference"/>
    <w:uiPriority w:val="99"/>
    <w:semiHidden/>
    <w:unhideWhenUsed/>
    <w:rsid w:val="00EE27E2"/>
    <w:rPr>
      <w:vertAlign w:val="superscript"/>
    </w:rPr>
  </w:style>
  <w:style w:type="paragraph" w:styleId="aff4">
    <w:name w:val="Plain Text"/>
    <w:link w:val="aff5"/>
    <w:uiPriority w:val="99"/>
    <w:semiHidden/>
    <w:unhideWhenUsed/>
    <w:rsid w:val="00EE27E2"/>
    <w:pPr>
      <w:spacing w:after="0" w:line="240" w:lineRule="auto"/>
    </w:pPr>
    <w:rPr>
      <w:rFonts w:ascii="Courier New" w:eastAsiaTheme="minorEastAsia" w:hAnsi="Courier New" w:cs="Courier New"/>
      <w:sz w:val="21"/>
      <w:szCs w:val="21"/>
      <w:lang w:eastAsia="ru-RU"/>
    </w:rPr>
  </w:style>
  <w:style w:type="character" w:customStyle="1" w:styleId="aff5">
    <w:name w:val="Текст Знак"/>
    <w:basedOn w:val="a0"/>
    <w:link w:val="aff4"/>
    <w:uiPriority w:val="99"/>
    <w:semiHidden/>
    <w:rsid w:val="00EE27E2"/>
    <w:rPr>
      <w:rFonts w:ascii="Courier New" w:eastAsiaTheme="minorEastAsia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EE27E2"/>
  </w:style>
  <w:style w:type="character" w:customStyle="1" w:styleId="FooterChar">
    <w:name w:val="Footer Char"/>
    <w:uiPriority w:val="99"/>
    <w:rsid w:val="00EE27E2"/>
  </w:style>
  <w:style w:type="character" w:styleId="aff6">
    <w:name w:val="annotation reference"/>
    <w:basedOn w:val="a0"/>
    <w:uiPriority w:val="99"/>
    <w:semiHidden/>
    <w:unhideWhenUsed/>
    <w:rsid w:val="00EE27E2"/>
    <w:rPr>
      <w:sz w:val="16"/>
      <w:szCs w:val="16"/>
    </w:rPr>
  </w:style>
  <w:style w:type="paragraph" w:styleId="aff7">
    <w:name w:val="caption"/>
    <w:basedOn w:val="a"/>
    <w:next w:val="a"/>
    <w:uiPriority w:val="35"/>
    <w:unhideWhenUsed/>
    <w:qFormat/>
    <w:rsid w:val="00EE27E2"/>
    <w:pPr>
      <w:spacing w:after="200" w:line="240" w:lineRule="auto"/>
      <w:jc w:val="left"/>
    </w:pPr>
    <w:rPr>
      <w:rFonts w:asciiTheme="minorHAnsi" w:hAnsiTheme="minorHAnsi"/>
      <w:b/>
      <w:bCs/>
      <w:color w:val="4F81BD" w:themeColor="accent1"/>
      <w:sz w:val="18"/>
      <w:szCs w:val="18"/>
    </w:rPr>
  </w:style>
  <w:style w:type="paragraph" w:styleId="aff8">
    <w:name w:val="Revision"/>
    <w:hidden/>
    <w:uiPriority w:val="99"/>
    <w:semiHidden/>
    <w:rsid w:val="00EE27E2"/>
    <w:pPr>
      <w:spacing w:after="0" w:line="240" w:lineRule="auto"/>
    </w:pPr>
    <w:rPr>
      <w:rFonts w:eastAsiaTheme="minorEastAsia"/>
      <w:lang w:eastAsia="ru-RU"/>
    </w:rPr>
  </w:style>
  <w:style w:type="character" w:styleId="aff9">
    <w:name w:val="Placeholder Text"/>
    <w:basedOn w:val="a0"/>
    <w:uiPriority w:val="99"/>
    <w:semiHidden/>
    <w:rsid w:val="00EE27E2"/>
    <w:rPr>
      <w:color w:val="808080"/>
    </w:rPr>
  </w:style>
  <w:style w:type="paragraph" w:customStyle="1" w:styleId="Formattext">
    <w:name w:val="Formattext"/>
    <w:basedOn w:val="a"/>
    <w:uiPriority w:val="99"/>
    <w:rsid w:val="00EE27E2"/>
    <w:pPr>
      <w:spacing w:before="100" w:after="100" w:line="240" w:lineRule="auto"/>
      <w:jc w:val="left"/>
    </w:pPr>
    <w:rPr>
      <w:sz w:val="24"/>
      <w:szCs w:val="24"/>
    </w:rPr>
  </w:style>
  <w:style w:type="paragraph" w:customStyle="1" w:styleId="S1">
    <w:name w:val="S_1"/>
    <w:basedOn w:val="a"/>
    <w:uiPriority w:val="99"/>
    <w:rsid w:val="00EE27E2"/>
    <w:pPr>
      <w:spacing w:before="100" w:after="100" w:line="240" w:lineRule="auto"/>
      <w:jc w:val="left"/>
    </w:pPr>
    <w:rPr>
      <w:sz w:val="24"/>
      <w:szCs w:val="24"/>
    </w:rPr>
  </w:style>
  <w:style w:type="paragraph" w:customStyle="1" w:styleId="04xlpa">
    <w:name w:val="_04xlpa"/>
    <w:basedOn w:val="a"/>
    <w:rsid w:val="00EE27E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s1ppyq">
    <w:name w:val="s1ppyq"/>
    <w:basedOn w:val="a0"/>
    <w:rsid w:val="00EE27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link w:val="10"/>
    <w:uiPriority w:val="9"/>
    <w:qFormat/>
    <w:rsid w:val="00EE2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link w:val="20"/>
    <w:uiPriority w:val="9"/>
    <w:semiHidden/>
    <w:unhideWhenUsed/>
    <w:qFormat/>
    <w:rsid w:val="00EE2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link w:val="30"/>
    <w:uiPriority w:val="9"/>
    <w:semiHidden/>
    <w:unhideWhenUsed/>
    <w:qFormat/>
    <w:rsid w:val="00EE27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link w:val="40"/>
    <w:uiPriority w:val="9"/>
    <w:semiHidden/>
    <w:unhideWhenUsed/>
    <w:qFormat/>
    <w:rsid w:val="00EE27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link w:val="50"/>
    <w:uiPriority w:val="9"/>
    <w:semiHidden/>
    <w:unhideWhenUsed/>
    <w:qFormat/>
    <w:rsid w:val="00EE27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6">
    <w:name w:val="heading 6"/>
    <w:link w:val="60"/>
    <w:uiPriority w:val="9"/>
    <w:semiHidden/>
    <w:unhideWhenUsed/>
    <w:qFormat/>
    <w:rsid w:val="00EE27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link w:val="70"/>
    <w:uiPriority w:val="9"/>
    <w:semiHidden/>
    <w:unhideWhenUsed/>
    <w:qFormat/>
    <w:rsid w:val="00EE27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link w:val="80"/>
    <w:uiPriority w:val="9"/>
    <w:semiHidden/>
    <w:unhideWhenUsed/>
    <w:qFormat/>
    <w:rsid w:val="00EE27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link w:val="90"/>
    <w:uiPriority w:val="9"/>
    <w:semiHidden/>
    <w:unhideWhenUsed/>
    <w:qFormat/>
    <w:rsid w:val="00EE27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rsid w:val="00F90BC7"/>
  </w:style>
  <w:style w:type="paragraph" w:styleId="ab">
    <w:name w:val="header"/>
    <w:basedOn w:val="a"/>
    <w:link w:val="aa"/>
    <w:uiPriority w:val="99"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rsid w:val="00F90BC7"/>
  </w:style>
  <w:style w:type="paragraph" w:styleId="ad">
    <w:name w:val="footer"/>
    <w:basedOn w:val="a"/>
    <w:link w:val="ac"/>
    <w:uiPriority w:val="99"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2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2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27E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27E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27E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E27E2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E27E2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E27E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E27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Heading1Char">
    <w:name w:val="Heading 1 Char"/>
    <w:uiPriority w:val="9"/>
    <w:rsid w:val="00EE2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EE2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EE27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sid w:val="00EE27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sid w:val="00EE27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sid w:val="00EE27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sid w:val="00EE27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EE27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EE27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sid w:val="00EE27E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sid w:val="00EE27E2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EE27E2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sid w:val="00EE27E2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EE27E2"/>
    <w:rPr>
      <w:sz w:val="20"/>
      <w:szCs w:val="20"/>
    </w:rPr>
  </w:style>
  <w:style w:type="character" w:customStyle="1" w:styleId="PlainTextChar">
    <w:name w:val="Plain Text Char"/>
    <w:uiPriority w:val="99"/>
    <w:rsid w:val="00EE27E2"/>
    <w:rPr>
      <w:rFonts w:ascii="Courier New" w:hAnsi="Courier New" w:cs="Courier New"/>
      <w:sz w:val="21"/>
      <w:szCs w:val="21"/>
    </w:rPr>
  </w:style>
  <w:style w:type="paragraph" w:styleId="af0">
    <w:name w:val="No Spacing"/>
    <w:uiPriority w:val="1"/>
    <w:qFormat/>
    <w:rsid w:val="00EE27E2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Title"/>
    <w:link w:val="af2"/>
    <w:uiPriority w:val="10"/>
    <w:qFormat/>
    <w:rsid w:val="00EE27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EE27E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styleId="af3">
    <w:name w:val="Subtitle"/>
    <w:link w:val="af4"/>
    <w:uiPriority w:val="11"/>
    <w:qFormat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EE27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5">
    <w:name w:val="Subtle Emphasis"/>
    <w:uiPriority w:val="19"/>
    <w:qFormat/>
    <w:rsid w:val="00EE27E2"/>
    <w:rPr>
      <w:i/>
      <w:iCs/>
      <w:color w:val="808080" w:themeColor="text1" w:themeTint="7F"/>
    </w:rPr>
  </w:style>
  <w:style w:type="character" w:styleId="af6">
    <w:name w:val="Emphasis"/>
    <w:uiPriority w:val="20"/>
    <w:qFormat/>
    <w:rsid w:val="00EE27E2"/>
    <w:rPr>
      <w:i/>
      <w:iCs/>
    </w:rPr>
  </w:style>
  <w:style w:type="character" w:styleId="af7">
    <w:name w:val="Intense Emphasis"/>
    <w:uiPriority w:val="21"/>
    <w:qFormat/>
    <w:rsid w:val="00EE27E2"/>
    <w:rPr>
      <w:b/>
      <w:bCs/>
      <w:i/>
      <w:iCs/>
      <w:color w:val="4F81BD" w:themeColor="accent1"/>
    </w:rPr>
  </w:style>
  <w:style w:type="character" w:styleId="af8">
    <w:name w:val="Strong"/>
    <w:uiPriority w:val="22"/>
    <w:qFormat/>
    <w:rsid w:val="00EE27E2"/>
    <w:rPr>
      <w:b/>
      <w:bCs/>
    </w:rPr>
  </w:style>
  <w:style w:type="paragraph" w:styleId="21">
    <w:name w:val="Quote"/>
    <w:link w:val="22"/>
    <w:uiPriority w:val="29"/>
    <w:qFormat/>
    <w:rsid w:val="00EE27E2"/>
    <w:rPr>
      <w:rFonts w:eastAsiaTheme="minorEastAsia"/>
      <w:i/>
      <w:iCs/>
      <w:color w:val="000000" w:themeColor="text1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EE27E2"/>
    <w:rPr>
      <w:rFonts w:eastAsiaTheme="minorEastAsia"/>
      <w:i/>
      <w:iCs/>
      <w:color w:val="000000" w:themeColor="text1"/>
      <w:lang w:eastAsia="ru-RU"/>
    </w:rPr>
  </w:style>
  <w:style w:type="paragraph" w:styleId="af9">
    <w:name w:val="Intense Quote"/>
    <w:link w:val="afa"/>
    <w:uiPriority w:val="30"/>
    <w:qFormat/>
    <w:rsid w:val="00EE27E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EE27E2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b">
    <w:name w:val="Subtle Reference"/>
    <w:uiPriority w:val="31"/>
    <w:qFormat/>
    <w:rsid w:val="00EE27E2"/>
    <w:rPr>
      <w:smallCaps/>
      <w:color w:val="C0504D" w:themeColor="accent2"/>
      <w:u w:val="single"/>
    </w:rPr>
  </w:style>
  <w:style w:type="character" w:styleId="afc">
    <w:name w:val="Intense Reference"/>
    <w:uiPriority w:val="32"/>
    <w:qFormat/>
    <w:rsid w:val="00EE27E2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uiPriority w:val="33"/>
    <w:qFormat/>
    <w:rsid w:val="00EE27E2"/>
    <w:rPr>
      <w:b/>
      <w:bCs/>
      <w:smallCaps/>
      <w:spacing w:val="5"/>
    </w:rPr>
  </w:style>
  <w:style w:type="paragraph" w:styleId="afe">
    <w:name w:val="footnote text"/>
    <w:link w:val="aff"/>
    <w:uiPriority w:val="99"/>
    <w:semiHidden/>
    <w:unhideWhenUsed/>
    <w:rsid w:val="00EE27E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uiPriority w:val="99"/>
    <w:semiHidden/>
    <w:rsid w:val="00EE27E2"/>
    <w:rPr>
      <w:rFonts w:eastAsiaTheme="minorEastAsia"/>
      <w:sz w:val="20"/>
      <w:szCs w:val="20"/>
      <w:lang w:eastAsia="ru-RU"/>
    </w:rPr>
  </w:style>
  <w:style w:type="character" w:styleId="aff0">
    <w:name w:val="footnote reference"/>
    <w:uiPriority w:val="99"/>
    <w:semiHidden/>
    <w:unhideWhenUsed/>
    <w:rsid w:val="00EE27E2"/>
    <w:rPr>
      <w:vertAlign w:val="superscript"/>
    </w:rPr>
  </w:style>
  <w:style w:type="paragraph" w:styleId="aff1">
    <w:name w:val="endnote text"/>
    <w:link w:val="aff2"/>
    <w:uiPriority w:val="99"/>
    <w:semiHidden/>
    <w:unhideWhenUsed/>
    <w:rsid w:val="00EE27E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EE27E2"/>
    <w:rPr>
      <w:rFonts w:eastAsiaTheme="minorEastAsia"/>
      <w:sz w:val="20"/>
      <w:szCs w:val="20"/>
      <w:lang w:eastAsia="ru-RU"/>
    </w:rPr>
  </w:style>
  <w:style w:type="character" w:styleId="aff3">
    <w:name w:val="endnote reference"/>
    <w:uiPriority w:val="99"/>
    <w:semiHidden/>
    <w:unhideWhenUsed/>
    <w:rsid w:val="00EE27E2"/>
    <w:rPr>
      <w:vertAlign w:val="superscript"/>
    </w:rPr>
  </w:style>
  <w:style w:type="paragraph" w:styleId="aff4">
    <w:name w:val="Plain Text"/>
    <w:link w:val="aff5"/>
    <w:uiPriority w:val="99"/>
    <w:semiHidden/>
    <w:unhideWhenUsed/>
    <w:rsid w:val="00EE27E2"/>
    <w:pPr>
      <w:spacing w:after="0" w:line="240" w:lineRule="auto"/>
    </w:pPr>
    <w:rPr>
      <w:rFonts w:ascii="Courier New" w:eastAsiaTheme="minorEastAsia" w:hAnsi="Courier New" w:cs="Courier New"/>
      <w:sz w:val="21"/>
      <w:szCs w:val="21"/>
      <w:lang w:eastAsia="ru-RU"/>
    </w:rPr>
  </w:style>
  <w:style w:type="character" w:customStyle="1" w:styleId="aff5">
    <w:name w:val="Текст Знак"/>
    <w:basedOn w:val="a0"/>
    <w:link w:val="aff4"/>
    <w:uiPriority w:val="99"/>
    <w:semiHidden/>
    <w:rsid w:val="00EE27E2"/>
    <w:rPr>
      <w:rFonts w:ascii="Courier New" w:eastAsiaTheme="minorEastAsia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EE27E2"/>
  </w:style>
  <w:style w:type="character" w:customStyle="1" w:styleId="FooterChar">
    <w:name w:val="Footer Char"/>
    <w:uiPriority w:val="99"/>
    <w:rsid w:val="00EE27E2"/>
  </w:style>
  <w:style w:type="character" w:styleId="aff6">
    <w:name w:val="annotation reference"/>
    <w:basedOn w:val="a0"/>
    <w:uiPriority w:val="99"/>
    <w:semiHidden/>
    <w:unhideWhenUsed/>
    <w:rsid w:val="00EE27E2"/>
    <w:rPr>
      <w:sz w:val="16"/>
      <w:szCs w:val="16"/>
    </w:rPr>
  </w:style>
  <w:style w:type="paragraph" w:styleId="aff7">
    <w:name w:val="caption"/>
    <w:basedOn w:val="a"/>
    <w:next w:val="a"/>
    <w:uiPriority w:val="35"/>
    <w:unhideWhenUsed/>
    <w:qFormat/>
    <w:rsid w:val="00EE27E2"/>
    <w:pPr>
      <w:spacing w:after="200" w:line="240" w:lineRule="auto"/>
      <w:jc w:val="left"/>
    </w:pPr>
    <w:rPr>
      <w:rFonts w:asciiTheme="minorHAnsi" w:hAnsiTheme="minorHAnsi"/>
      <w:b/>
      <w:bCs/>
      <w:color w:val="4F81BD" w:themeColor="accent1"/>
      <w:sz w:val="18"/>
      <w:szCs w:val="18"/>
    </w:rPr>
  </w:style>
  <w:style w:type="paragraph" w:styleId="aff8">
    <w:name w:val="Revision"/>
    <w:hidden/>
    <w:uiPriority w:val="99"/>
    <w:semiHidden/>
    <w:rsid w:val="00EE27E2"/>
    <w:pPr>
      <w:spacing w:after="0" w:line="240" w:lineRule="auto"/>
    </w:pPr>
    <w:rPr>
      <w:rFonts w:eastAsiaTheme="minorEastAsia"/>
      <w:lang w:eastAsia="ru-RU"/>
    </w:rPr>
  </w:style>
  <w:style w:type="character" w:styleId="aff9">
    <w:name w:val="Placeholder Text"/>
    <w:basedOn w:val="a0"/>
    <w:uiPriority w:val="99"/>
    <w:semiHidden/>
    <w:rsid w:val="00EE27E2"/>
    <w:rPr>
      <w:color w:val="808080"/>
    </w:rPr>
  </w:style>
  <w:style w:type="paragraph" w:customStyle="1" w:styleId="Formattext">
    <w:name w:val="Formattext"/>
    <w:basedOn w:val="a"/>
    <w:uiPriority w:val="99"/>
    <w:rsid w:val="00EE27E2"/>
    <w:pPr>
      <w:spacing w:before="100" w:after="100" w:line="240" w:lineRule="auto"/>
      <w:jc w:val="left"/>
    </w:pPr>
    <w:rPr>
      <w:sz w:val="24"/>
      <w:szCs w:val="24"/>
    </w:rPr>
  </w:style>
  <w:style w:type="paragraph" w:customStyle="1" w:styleId="S1">
    <w:name w:val="S_1"/>
    <w:basedOn w:val="a"/>
    <w:uiPriority w:val="99"/>
    <w:rsid w:val="00EE27E2"/>
    <w:pPr>
      <w:spacing w:before="100" w:after="100" w:line="240" w:lineRule="auto"/>
      <w:jc w:val="left"/>
    </w:pPr>
    <w:rPr>
      <w:sz w:val="24"/>
      <w:szCs w:val="24"/>
    </w:rPr>
  </w:style>
  <w:style w:type="paragraph" w:customStyle="1" w:styleId="04xlpa">
    <w:name w:val="_04xlpa"/>
    <w:basedOn w:val="a"/>
    <w:rsid w:val="00EE27E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s1ppyq">
    <w:name w:val="s1ppyq"/>
    <w:basedOn w:val="a0"/>
    <w:rsid w:val="00EE2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CFB5-5F43-4969-9F59-C0DADC37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6</cp:revision>
  <cp:lastPrinted>2023-07-03T11:44:00Z</cp:lastPrinted>
  <dcterms:created xsi:type="dcterms:W3CDTF">2023-07-03T11:45:00Z</dcterms:created>
  <dcterms:modified xsi:type="dcterms:W3CDTF">2023-07-06T08:16:00Z</dcterms:modified>
</cp:coreProperties>
</file>